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9108" w14:textId="270645B7" w:rsidR="00625519" w:rsidRDefault="00CB00FF" w:rsidP="00625519">
      <w:pPr>
        <w:pStyle w:val="NoSpacing"/>
        <w:jc w:val="center"/>
      </w:pPr>
      <w:r>
        <w:rPr>
          <w:noProof/>
        </w:rPr>
        <w:drawing>
          <wp:inline distT="0" distB="0" distL="0" distR="0" wp14:anchorId="36AD579F" wp14:editId="04BAF14C">
            <wp:extent cx="4556708" cy="3421380"/>
            <wp:effectExtent l="0" t="0" r="0" b="7620"/>
            <wp:docPr id="1650523679" name="Picture 1650523679" descr="A close-up of a microsc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523679" name="Picture 1" descr="A close-up of a microscop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995" cy="343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DA601" w14:textId="77777777" w:rsidR="00625519" w:rsidRDefault="00625519" w:rsidP="00625519">
      <w:pPr>
        <w:pStyle w:val="NoSpacing"/>
      </w:pPr>
    </w:p>
    <w:p w14:paraId="53253953" w14:textId="77777777" w:rsidR="00625519" w:rsidRDefault="00625519" w:rsidP="00625519">
      <w:pPr>
        <w:pStyle w:val="NoSpacing"/>
      </w:pPr>
    </w:p>
    <w:p w14:paraId="38E51D1E" w14:textId="77777777" w:rsidR="00625519" w:rsidRDefault="00625519" w:rsidP="00625519">
      <w:pPr>
        <w:rPr>
          <w:szCs w:val="24"/>
        </w:rPr>
      </w:pPr>
      <w:r w:rsidRPr="00057E1A">
        <w:rPr>
          <w:b/>
          <w:bCs/>
          <w:szCs w:val="24"/>
        </w:rPr>
        <w:t>Build</w:t>
      </w:r>
      <w:r>
        <w:rPr>
          <w:b/>
          <w:bCs/>
          <w:szCs w:val="24"/>
        </w:rPr>
        <w:t>i</w:t>
      </w:r>
      <w:r w:rsidRPr="00057E1A">
        <w:rPr>
          <w:b/>
          <w:bCs/>
          <w:szCs w:val="24"/>
        </w:rPr>
        <w:t>ng Better BGAs for High-Current, High-Performance Applications:</w:t>
      </w:r>
      <w:r>
        <w:rPr>
          <w:szCs w:val="24"/>
        </w:rPr>
        <w:t xml:space="preserve"> </w:t>
      </w:r>
      <w:r w:rsidRPr="000179BA">
        <w:rPr>
          <w:szCs w:val="24"/>
        </w:rPr>
        <w:t xml:space="preserve">Current densities for high-performance applications such as AI/ML </w:t>
      </w:r>
      <w:r>
        <w:rPr>
          <w:szCs w:val="24"/>
        </w:rPr>
        <w:t>(a</w:t>
      </w:r>
      <w:r w:rsidRPr="000179BA">
        <w:rPr>
          <w:szCs w:val="24"/>
        </w:rPr>
        <w:t xml:space="preserve">rtificial </w:t>
      </w:r>
      <w:r>
        <w:rPr>
          <w:szCs w:val="24"/>
        </w:rPr>
        <w:t>i</w:t>
      </w:r>
      <w:r w:rsidRPr="000179BA">
        <w:rPr>
          <w:szCs w:val="24"/>
        </w:rPr>
        <w:t>ntelligence/</w:t>
      </w:r>
      <w:r>
        <w:rPr>
          <w:szCs w:val="24"/>
        </w:rPr>
        <w:t>m</w:t>
      </w:r>
      <w:r w:rsidRPr="000179BA">
        <w:rPr>
          <w:szCs w:val="24"/>
        </w:rPr>
        <w:t xml:space="preserve">achine </w:t>
      </w:r>
      <w:r>
        <w:rPr>
          <w:szCs w:val="24"/>
        </w:rPr>
        <w:t>l</w:t>
      </w:r>
      <w:r w:rsidRPr="000179BA">
        <w:rPr>
          <w:szCs w:val="24"/>
        </w:rPr>
        <w:t xml:space="preserve">earning) have continued to increase to levels never seen before. </w:t>
      </w:r>
      <w:r>
        <w:rPr>
          <w:szCs w:val="24"/>
        </w:rPr>
        <w:t>The p</w:t>
      </w:r>
      <w:r w:rsidRPr="000179BA">
        <w:rPr>
          <w:szCs w:val="24"/>
        </w:rPr>
        <w:t>ower consumption of modules in</w:t>
      </w:r>
      <w:r>
        <w:rPr>
          <w:szCs w:val="24"/>
        </w:rPr>
        <w:t xml:space="preserve"> the</w:t>
      </w:r>
      <w:r w:rsidRPr="000179BA">
        <w:rPr>
          <w:szCs w:val="24"/>
        </w:rPr>
        <w:t xml:space="preserve"> advanced nodes </w:t>
      </w:r>
      <w:r>
        <w:rPr>
          <w:szCs w:val="24"/>
        </w:rPr>
        <w:t xml:space="preserve">used in these applications is </w:t>
      </w:r>
      <w:r w:rsidRPr="000179BA">
        <w:rPr>
          <w:szCs w:val="24"/>
        </w:rPr>
        <w:t>starting to exceed 1 kilowatt, resulting in critical current values through</w:t>
      </w:r>
      <w:r>
        <w:rPr>
          <w:szCs w:val="24"/>
        </w:rPr>
        <w:t>out</w:t>
      </w:r>
      <w:r w:rsidRPr="000179BA">
        <w:rPr>
          <w:szCs w:val="24"/>
        </w:rPr>
        <w:t xml:space="preserve"> the power-delivery path. </w:t>
      </w:r>
      <w:r>
        <w:rPr>
          <w:szCs w:val="24"/>
        </w:rPr>
        <w:t xml:space="preserve">Because many improvements already have been made to </w:t>
      </w:r>
      <w:r w:rsidRPr="000179BA">
        <w:rPr>
          <w:szCs w:val="24"/>
        </w:rPr>
        <w:t>1</w:t>
      </w:r>
      <w:r w:rsidRPr="00E4615B">
        <w:rPr>
          <w:szCs w:val="24"/>
          <w:vertAlign w:val="superscript"/>
        </w:rPr>
        <w:t>st</w:t>
      </w:r>
      <w:r>
        <w:rPr>
          <w:szCs w:val="24"/>
        </w:rPr>
        <w:t>-</w:t>
      </w:r>
      <w:r w:rsidRPr="000179BA">
        <w:rPr>
          <w:szCs w:val="24"/>
        </w:rPr>
        <w:t xml:space="preserve">level interconnect </w:t>
      </w:r>
      <w:r>
        <w:rPr>
          <w:szCs w:val="24"/>
        </w:rPr>
        <w:t>structures (i.e., to copper pillars and to the “C4s” used in flip-chip interconnections)</w:t>
      </w:r>
      <w:r w:rsidRPr="000179BA">
        <w:rPr>
          <w:szCs w:val="24"/>
        </w:rPr>
        <w:t>, the 2</w:t>
      </w:r>
      <w:r w:rsidRPr="00E4615B">
        <w:rPr>
          <w:szCs w:val="24"/>
          <w:vertAlign w:val="superscript"/>
        </w:rPr>
        <w:t>nd</w:t>
      </w:r>
      <w:r>
        <w:rPr>
          <w:szCs w:val="24"/>
        </w:rPr>
        <w:t>-</w:t>
      </w:r>
      <w:r w:rsidRPr="000179BA">
        <w:rPr>
          <w:szCs w:val="24"/>
        </w:rPr>
        <w:t>level interconnect</w:t>
      </w:r>
      <w:r>
        <w:rPr>
          <w:szCs w:val="24"/>
        </w:rPr>
        <w:t xml:space="preserve"> – </w:t>
      </w:r>
      <w:r w:rsidRPr="000179BA">
        <w:rPr>
          <w:szCs w:val="24"/>
        </w:rPr>
        <w:t xml:space="preserve">the </w:t>
      </w:r>
      <w:r>
        <w:rPr>
          <w:szCs w:val="24"/>
        </w:rPr>
        <w:t>ball grid arrays (</w:t>
      </w:r>
      <w:r w:rsidRPr="000179BA">
        <w:rPr>
          <w:szCs w:val="24"/>
        </w:rPr>
        <w:t>BGAs</w:t>
      </w:r>
      <w:r>
        <w:rPr>
          <w:szCs w:val="24"/>
        </w:rPr>
        <w:t>) which connect packages to circuit boards</w:t>
      </w:r>
      <w:r w:rsidRPr="000179BA">
        <w:rPr>
          <w:szCs w:val="24"/>
        </w:rPr>
        <w:t xml:space="preserve"> </w:t>
      </w:r>
      <w:r>
        <w:rPr>
          <w:szCs w:val="24"/>
        </w:rPr>
        <w:t xml:space="preserve">– is now becoming the </w:t>
      </w:r>
      <w:r w:rsidRPr="000179BA">
        <w:rPr>
          <w:szCs w:val="24"/>
        </w:rPr>
        <w:t xml:space="preserve">weakest link </w:t>
      </w:r>
      <w:r>
        <w:rPr>
          <w:szCs w:val="24"/>
        </w:rPr>
        <w:t>in power delivery, due to electromigration caused by high currents</w:t>
      </w:r>
      <w:r w:rsidRPr="000179BA">
        <w:rPr>
          <w:szCs w:val="24"/>
        </w:rPr>
        <w:t>.</w:t>
      </w:r>
    </w:p>
    <w:p w14:paraId="78EBA19B" w14:textId="2B42B2A3" w:rsidR="00625519" w:rsidRDefault="00625519" w:rsidP="00CB00FF">
      <w:pPr>
        <w:ind w:firstLine="720"/>
        <w:rPr>
          <w:szCs w:val="24"/>
        </w:rPr>
      </w:pPr>
      <w:r>
        <w:rPr>
          <w:szCs w:val="24"/>
        </w:rPr>
        <w:t>To learn how BGA performance can be improved, a</w:t>
      </w:r>
      <w:r w:rsidR="00666483">
        <w:rPr>
          <w:szCs w:val="24"/>
        </w:rPr>
        <w:t xml:space="preserve"> collaboration</w:t>
      </w:r>
      <w:r w:rsidR="0079191E">
        <w:rPr>
          <w:szCs w:val="24"/>
        </w:rPr>
        <w:t xml:space="preserve"> team between Imec and Marvell</w:t>
      </w:r>
      <w:r>
        <w:rPr>
          <w:szCs w:val="24"/>
        </w:rPr>
        <w:t xml:space="preserve"> conducted analyses of </w:t>
      </w:r>
      <w:r w:rsidRPr="000179BA">
        <w:rPr>
          <w:szCs w:val="24"/>
        </w:rPr>
        <w:t>the current</w:t>
      </w:r>
      <w:r>
        <w:rPr>
          <w:szCs w:val="24"/>
        </w:rPr>
        <w:t>-</w:t>
      </w:r>
      <w:r w:rsidRPr="000179BA">
        <w:rPr>
          <w:szCs w:val="24"/>
        </w:rPr>
        <w:t xml:space="preserve">carrying capability of BGAs under a variety of different conditions, </w:t>
      </w:r>
      <w:r>
        <w:rPr>
          <w:szCs w:val="24"/>
        </w:rPr>
        <w:t xml:space="preserve">taking into account </w:t>
      </w:r>
      <w:r w:rsidRPr="000179BA">
        <w:rPr>
          <w:szCs w:val="24"/>
        </w:rPr>
        <w:t xml:space="preserve">substrate design, pad finishes and solder materials, and process variations. </w:t>
      </w:r>
      <w:r>
        <w:rPr>
          <w:szCs w:val="24"/>
        </w:rPr>
        <w:t>They will describe how they used t</w:t>
      </w:r>
      <w:r w:rsidRPr="000179BA">
        <w:rPr>
          <w:szCs w:val="24"/>
        </w:rPr>
        <w:t xml:space="preserve">hermal/electrical simulations to guide the design </w:t>
      </w:r>
      <w:r>
        <w:rPr>
          <w:szCs w:val="24"/>
        </w:rPr>
        <w:t xml:space="preserve">of their </w:t>
      </w:r>
      <w:r w:rsidRPr="000179BA">
        <w:rPr>
          <w:szCs w:val="24"/>
        </w:rPr>
        <w:t>experiment</w:t>
      </w:r>
      <w:r>
        <w:rPr>
          <w:szCs w:val="24"/>
        </w:rPr>
        <w:t xml:space="preserve">s, which </w:t>
      </w:r>
      <w:r w:rsidRPr="000179BA">
        <w:rPr>
          <w:szCs w:val="24"/>
        </w:rPr>
        <w:t xml:space="preserve">validated </w:t>
      </w:r>
      <w:r>
        <w:rPr>
          <w:szCs w:val="24"/>
        </w:rPr>
        <w:t>their analyses</w:t>
      </w:r>
      <w:r w:rsidRPr="000179BA">
        <w:rPr>
          <w:szCs w:val="24"/>
        </w:rPr>
        <w:t>. The</w:t>
      </w:r>
      <w:r>
        <w:rPr>
          <w:szCs w:val="24"/>
        </w:rPr>
        <w:t>y say the</w:t>
      </w:r>
      <w:r w:rsidRPr="000179BA">
        <w:rPr>
          <w:szCs w:val="24"/>
        </w:rPr>
        <w:t xml:space="preserve"> </w:t>
      </w:r>
      <w:r>
        <w:rPr>
          <w:szCs w:val="24"/>
        </w:rPr>
        <w:t xml:space="preserve">work </w:t>
      </w:r>
      <w:r w:rsidRPr="000179BA">
        <w:rPr>
          <w:szCs w:val="24"/>
        </w:rPr>
        <w:t>provide</w:t>
      </w:r>
      <w:r>
        <w:rPr>
          <w:szCs w:val="24"/>
        </w:rPr>
        <w:t>s</w:t>
      </w:r>
      <w:r w:rsidRPr="000179BA">
        <w:rPr>
          <w:szCs w:val="24"/>
        </w:rPr>
        <w:t xml:space="preserve"> confidence </w:t>
      </w:r>
      <w:r>
        <w:rPr>
          <w:szCs w:val="24"/>
        </w:rPr>
        <w:t xml:space="preserve">that </w:t>
      </w:r>
      <w:r w:rsidRPr="000179BA">
        <w:rPr>
          <w:szCs w:val="24"/>
        </w:rPr>
        <w:t xml:space="preserve">BGA solder ball design rules </w:t>
      </w:r>
      <w:r w:rsidR="008814F2">
        <w:rPr>
          <w:szCs w:val="24"/>
        </w:rPr>
        <w:t xml:space="preserve">could </w:t>
      </w:r>
      <w:r>
        <w:rPr>
          <w:szCs w:val="24"/>
        </w:rPr>
        <w:t xml:space="preserve">be stretched </w:t>
      </w:r>
      <w:r w:rsidRPr="000179BA">
        <w:rPr>
          <w:szCs w:val="24"/>
        </w:rPr>
        <w:t>up to 3</w:t>
      </w:r>
      <w:r w:rsidR="0059475D">
        <w:rPr>
          <w:szCs w:val="24"/>
        </w:rPr>
        <w:t xml:space="preserve"> </w:t>
      </w:r>
      <w:r w:rsidRPr="000179BA">
        <w:rPr>
          <w:szCs w:val="24"/>
        </w:rPr>
        <w:t xml:space="preserve">A per connection </w:t>
      </w:r>
      <w:r>
        <w:rPr>
          <w:szCs w:val="24"/>
        </w:rPr>
        <w:t xml:space="preserve">using </w:t>
      </w:r>
      <w:r w:rsidRPr="000179BA">
        <w:rPr>
          <w:szCs w:val="24"/>
        </w:rPr>
        <w:t>optimized design and material combinations</w:t>
      </w:r>
      <w:r>
        <w:rPr>
          <w:szCs w:val="24"/>
        </w:rPr>
        <w:t>.</w:t>
      </w:r>
    </w:p>
    <w:p w14:paraId="71EE9DD0" w14:textId="77777777" w:rsidR="00625519" w:rsidRDefault="00625519" w:rsidP="00625519">
      <w:pPr>
        <w:rPr>
          <w:szCs w:val="24"/>
        </w:rPr>
      </w:pPr>
    </w:p>
    <w:p w14:paraId="708716D1" w14:textId="03802AAC" w:rsidR="00CB00FF" w:rsidRDefault="00CB00FF" w:rsidP="00CB00FF">
      <w:pPr>
        <w:pStyle w:val="NoSpacing"/>
      </w:pPr>
      <w:r w:rsidRPr="00CB00FF">
        <w:rPr>
          <w:b/>
          <w:bCs/>
          <w:u w:val="single"/>
        </w:rPr>
        <w:t>The image above</w:t>
      </w:r>
      <w:r w:rsidRPr="00CB00FF">
        <w:t xml:space="preserve"> shows the microstructure of a failing BGA solder connection under accelerated test conditions and reveals the failure mechanism of interfacial void growth due to electromigration</w:t>
      </w:r>
      <w:r>
        <w:t>.</w:t>
      </w:r>
    </w:p>
    <w:p w14:paraId="518D72A8" w14:textId="77777777" w:rsidR="00625519" w:rsidRDefault="00625519" w:rsidP="00625519">
      <w:pPr>
        <w:rPr>
          <w:b/>
          <w:bCs/>
          <w:sz w:val="20"/>
        </w:rPr>
      </w:pPr>
    </w:p>
    <w:p w14:paraId="489AE5EF" w14:textId="0B86E860" w:rsidR="00625519" w:rsidRPr="003D3542" w:rsidRDefault="00625519" w:rsidP="00625519">
      <w:pPr>
        <w:rPr>
          <w:szCs w:val="24"/>
        </w:rPr>
      </w:pPr>
      <w:r w:rsidRPr="000179BA">
        <w:rPr>
          <w:b/>
          <w:bCs/>
          <w:sz w:val="20"/>
        </w:rPr>
        <w:t>(Paper #16.</w:t>
      </w:r>
      <w:r>
        <w:rPr>
          <w:b/>
          <w:bCs/>
          <w:sz w:val="20"/>
        </w:rPr>
        <w:t>7</w:t>
      </w:r>
      <w:r w:rsidRPr="000179BA">
        <w:rPr>
          <w:b/>
          <w:bCs/>
          <w:sz w:val="20"/>
        </w:rPr>
        <w:t>, “</w:t>
      </w:r>
      <w:r w:rsidRPr="000179BA">
        <w:rPr>
          <w:b/>
          <w:bCs/>
          <w:i/>
          <w:iCs/>
          <w:sz w:val="20"/>
        </w:rPr>
        <w:t>BGA Electromigration Behavior and Why it has Become the Bottleneck</w:t>
      </w:r>
      <w:r w:rsidRPr="000179BA">
        <w:rPr>
          <w:b/>
          <w:bCs/>
          <w:sz w:val="20"/>
        </w:rPr>
        <w:t>,” R. Labie et al, I</w:t>
      </w:r>
      <w:r>
        <w:rPr>
          <w:b/>
          <w:bCs/>
          <w:sz w:val="20"/>
        </w:rPr>
        <w:t>MEC</w:t>
      </w:r>
      <w:r w:rsidRPr="000179BA">
        <w:rPr>
          <w:b/>
          <w:bCs/>
          <w:sz w:val="20"/>
        </w:rPr>
        <w:t>/Marvell)</w:t>
      </w:r>
    </w:p>
    <w:p w14:paraId="747F89A7" w14:textId="12CA5323" w:rsidR="00CE1E48" w:rsidRDefault="00CE1E48">
      <w:pPr>
        <w:pStyle w:val="NoSpacing"/>
      </w:pPr>
    </w:p>
    <w:p w14:paraId="65C36BE7" w14:textId="77777777" w:rsidR="00CE1E48" w:rsidRDefault="00CE1E48">
      <w:pPr>
        <w:pStyle w:val="NoSpacing"/>
      </w:pPr>
    </w:p>
    <w:p w14:paraId="12C7A2E4" w14:textId="77777777" w:rsidR="00CB00FF" w:rsidRDefault="00CB00FF">
      <w:pPr>
        <w:pStyle w:val="NoSpacing"/>
      </w:pPr>
    </w:p>
    <w:sectPr w:rsidR="00CB00FF" w:rsidSect="00E374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19"/>
    <w:rsid w:val="0011134F"/>
    <w:rsid w:val="001315EE"/>
    <w:rsid w:val="001472C1"/>
    <w:rsid w:val="001F3687"/>
    <w:rsid w:val="002B378F"/>
    <w:rsid w:val="004209BB"/>
    <w:rsid w:val="004C7164"/>
    <w:rsid w:val="00501091"/>
    <w:rsid w:val="00585C7F"/>
    <w:rsid w:val="0059475D"/>
    <w:rsid w:val="00625519"/>
    <w:rsid w:val="00662DF1"/>
    <w:rsid w:val="00666483"/>
    <w:rsid w:val="0079191E"/>
    <w:rsid w:val="007A4CCF"/>
    <w:rsid w:val="007D037A"/>
    <w:rsid w:val="00803688"/>
    <w:rsid w:val="008814F2"/>
    <w:rsid w:val="008C3C7D"/>
    <w:rsid w:val="00CB00FF"/>
    <w:rsid w:val="00CE1E48"/>
    <w:rsid w:val="00D17C56"/>
    <w:rsid w:val="00E374DA"/>
    <w:rsid w:val="00E70307"/>
    <w:rsid w:val="00F457E4"/>
    <w:rsid w:val="00F6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DB884"/>
  <w15:chartTrackingRefBased/>
  <w15:docId w15:val="{4DC9FB93-0F9D-4C68-A8E0-FE9F75B3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519"/>
    <w:pPr>
      <w:spacing w:after="0" w:line="240" w:lineRule="auto"/>
    </w:pPr>
    <w:rPr>
      <w:rFonts w:eastAsiaTheme="minorEastAsia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  <w:style w:type="paragraph" w:styleId="Revision">
    <w:name w:val="Revision"/>
    <w:hidden/>
    <w:uiPriority w:val="99"/>
    <w:semiHidden/>
    <w:rsid w:val="008814F2"/>
    <w:pPr>
      <w:spacing w:after="0" w:line="240" w:lineRule="auto"/>
    </w:pPr>
    <w:rPr>
      <w:rFonts w:eastAsiaTheme="minorEastAsia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59E0E5F11AB4EB7A8947813511205" ma:contentTypeVersion="18" ma:contentTypeDescription="Create a new document." ma:contentTypeScope="" ma:versionID="9e4086a6f367ef51cbf238a626f11043">
  <xsd:schema xmlns:xsd="http://www.w3.org/2001/XMLSchema" xmlns:xs="http://www.w3.org/2001/XMLSchema" xmlns:p="http://schemas.microsoft.com/office/2006/metadata/properties" xmlns:ns3="17edb75d-905d-4aa4-b01d-2bb4b2722620" xmlns:ns4="f152d128-c2ed-4352-9834-a86d9b9e222d" targetNamespace="http://schemas.microsoft.com/office/2006/metadata/properties" ma:root="true" ma:fieldsID="851892a697de5c4cea719c7538aee030" ns3:_="" ns4:_="">
    <xsd:import namespace="17edb75d-905d-4aa4-b01d-2bb4b2722620"/>
    <xsd:import namespace="f152d128-c2ed-4352-9834-a86d9b9e22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b75d-905d-4aa4-b01d-2bb4b272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d128-c2ed-4352-9834-a86d9b9e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52d128-c2ed-4352-9834-a86d9b9e222d" xsi:nil="true"/>
  </documentManagement>
</p:properties>
</file>

<file path=customXml/itemProps1.xml><?xml version="1.0" encoding="utf-8"?>
<ds:datastoreItem xmlns:ds="http://schemas.openxmlformats.org/officeDocument/2006/customXml" ds:itemID="{04936816-E560-46F0-9A26-85677DF69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db75d-905d-4aa4-b01d-2bb4b2722620"/>
    <ds:schemaRef ds:uri="f152d128-c2ed-4352-9834-a86d9b9e2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67231-75AB-4B61-96EF-FB6AD0CAD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9E993-D8BE-49CE-996F-0C5A1DAB9BC3}">
  <ds:schemaRefs>
    <ds:schemaRef ds:uri="http://schemas.microsoft.com/office/2006/metadata/properties"/>
    <ds:schemaRef ds:uri="http://schemas.microsoft.com/office/infopath/2007/PartnerControls"/>
    <ds:schemaRef ds:uri="f152d128-c2ed-4352-9834-a86d9b9e22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Gary Dagastine</cp:lastModifiedBy>
  <cp:revision>3</cp:revision>
  <dcterms:created xsi:type="dcterms:W3CDTF">2024-04-18T14:25:00Z</dcterms:created>
  <dcterms:modified xsi:type="dcterms:W3CDTF">2024-04-18T14:28:00Z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eba32c-0974-4663-a3a1-3cd8c30938e9_Enabled">
    <vt:lpwstr>true</vt:lpwstr>
  </property>
  <property fmtid="{D5CDD505-2E9C-101B-9397-08002B2CF9AE}" pid="3" name="MSIP_Label_f0eba32c-0974-4663-a3a1-3cd8c30938e9_SetDate">
    <vt:lpwstr>2024-04-17T10:38:12Z</vt:lpwstr>
  </property>
  <property fmtid="{D5CDD505-2E9C-101B-9397-08002B2CF9AE}" pid="4" name="MSIP_Label_f0eba32c-0974-4663-a3a1-3cd8c30938e9_Method">
    <vt:lpwstr>Privileged</vt:lpwstr>
  </property>
  <property fmtid="{D5CDD505-2E9C-101B-9397-08002B2CF9AE}" pid="5" name="MSIP_Label_f0eba32c-0974-4663-a3a1-3cd8c30938e9_Name">
    <vt:lpwstr>Public - General - Unmarked</vt:lpwstr>
  </property>
  <property fmtid="{D5CDD505-2E9C-101B-9397-08002B2CF9AE}" pid="6" name="MSIP_Label_f0eba32c-0974-4663-a3a1-3cd8c30938e9_SiteId">
    <vt:lpwstr>a72d5a72-25ee-40f0-9bd1-067cb5b770d4</vt:lpwstr>
  </property>
  <property fmtid="{D5CDD505-2E9C-101B-9397-08002B2CF9AE}" pid="7" name="MSIP_Label_f0eba32c-0974-4663-a3a1-3cd8c30938e9_ActionId">
    <vt:lpwstr>df8951b3-f07c-464f-adb8-3b1232703d04</vt:lpwstr>
  </property>
  <property fmtid="{D5CDD505-2E9C-101B-9397-08002B2CF9AE}" pid="8" name="MSIP_Label_f0eba32c-0974-4663-a3a1-3cd8c30938e9_ContentBits">
    <vt:lpwstr>0</vt:lpwstr>
  </property>
  <property fmtid="{D5CDD505-2E9C-101B-9397-08002B2CF9AE}" pid="9" name="ContentTypeId">
    <vt:lpwstr>0x010100F1A59E0E5F11AB4EB7A8947813511205</vt:lpwstr>
  </property>
</Properties>
</file>